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kern w:val="36"/>
          <w:sz w:val="54"/>
          <w:szCs w:val="54"/>
          <w:lang w:val="ru-RU"/>
        </w:rPr>
        <w:t>Политика конфиденциальности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val="ru-RU"/>
        </w:rPr>
        <w:t>Политика конфиденциальности</w:t>
      </w:r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</w:rPr>
        <w:t> </w:t>
      </w:r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val="ru-RU"/>
        </w:rPr>
        <w:t xml:space="preserve">сайта </w:t>
      </w:r>
      <w:proofErr w:type="spellStart"/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</w:rPr>
        <w:t>Obrazec</w:t>
      </w:r>
      <w:proofErr w:type="spellEnd"/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val="ru-RU"/>
        </w:rPr>
        <w:t>.</w:t>
      </w:r>
      <w:proofErr w:type="spellStart"/>
      <w:r w:rsidRPr="00AA6D0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</w:rPr>
        <w:t>kz</w:t>
      </w:r>
      <w:proofErr w:type="spellEnd"/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Пользователи) администратором сайта </w:t>
      </w:r>
      <w:proofErr w:type="gramStart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( </w:t>
      </w:r>
      <w:r w:rsidRPr="00AA6D0F">
        <w:rPr>
          <w:rFonts w:ascii="Tahoma" w:eastAsia="Times New Roman" w:hAnsi="Tahoma" w:cs="Tahoma"/>
          <w:color w:val="222222"/>
          <w:sz w:val="24"/>
          <w:szCs w:val="24"/>
        </w:rPr>
        <w:t>https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://</w:t>
      </w:r>
      <w:proofErr w:type="spellStart"/>
      <w:r>
        <w:rPr>
          <w:rFonts w:ascii="Tahoma" w:eastAsia="Times New Roman" w:hAnsi="Tahoma" w:cs="Tahoma"/>
          <w:color w:val="222222"/>
          <w:sz w:val="24"/>
          <w:szCs w:val="24"/>
        </w:rPr>
        <w:t>kolledj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.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kz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/</w:t>
      </w:r>
      <w:proofErr w:type="gram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) (далее – Компания).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Настоящая Политика конфиденциальности применяется ко всем Пользователям Сайта.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Все термины и определения, встречающиеся в тексте Политики толкуются в соответствии с действующим законодательством РК.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Пользователи прямо соглашаются на обработку своих персональных данных, как это описано в настоящей Политике.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Использование Сайта означает выражение Пользователем безоговорочного согласия с Политикой и указанными условиями обработки информации.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Пользователь не должен пользоваться Сайтом, если Пользователь не согласен с условиями Политики.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Содержание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>:</w:t>
      </w:r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hyperlink r:id="rId5" w:anchor="i-1" w:history="1"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Персональная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информация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Пользователей</w:t>
        </w:r>
        <w:proofErr w:type="spellEnd"/>
      </w:hyperlink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hyperlink r:id="rId6" w:anchor="i-2" w:history="1"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Цели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обработки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персональной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информации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Пользователей</w:t>
        </w:r>
        <w:proofErr w:type="spellEnd"/>
      </w:hyperlink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hyperlink r:id="rId7" w:anchor="i-3" w:history="1"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val="ru-RU"/>
          </w:rPr>
          <w:t>Условия и способы обработки персональной информации Пользователей</w:t>
        </w:r>
      </w:hyperlink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hyperlink r:id="rId8" w:anchor="i-4" w:history="1"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  <w:lang w:val="ru-RU"/>
          </w:rPr>
          <w:t>Меры, применяемые для защиты персональной информации Пользователя</w:t>
        </w:r>
      </w:hyperlink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hyperlink r:id="rId9" w:anchor="i-5" w:history="1"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Разрешение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споров</w:t>
        </w:r>
        <w:proofErr w:type="spellEnd"/>
      </w:hyperlink>
    </w:p>
    <w:p w:rsidR="00AA6D0F" w:rsidRPr="00AA6D0F" w:rsidRDefault="00AA6D0F" w:rsidP="00AA6D0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hyperlink r:id="rId10" w:anchor="i-6" w:history="1"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Дополнительные</w:t>
        </w:r>
        <w:proofErr w:type="spellEnd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A6D0F">
          <w:rPr>
            <w:rFonts w:ascii="Tahoma" w:eastAsia="Times New Roman" w:hAnsi="Tahoma" w:cs="Tahoma"/>
            <w:color w:val="222222"/>
            <w:sz w:val="24"/>
            <w:szCs w:val="24"/>
            <w:u w:val="single"/>
            <w:bdr w:val="none" w:sz="0" w:space="0" w:color="auto" w:frame="1"/>
          </w:rPr>
          <w:t>условия</w:t>
        </w:r>
        <w:proofErr w:type="spellEnd"/>
      </w:hyperlink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1. </w:t>
      </w:r>
      <w:proofErr w:type="spellStart"/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Персональная</w:t>
      </w:r>
      <w:proofErr w:type="spellEnd"/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proofErr w:type="spellStart"/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информация</w:t>
      </w:r>
      <w:proofErr w:type="spellEnd"/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 xml:space="preserve"> </w:t>
      </w:r>
      <w:proofErr w:type="spellStart"/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Пользователей</w:t>
      </w:r>
      <w:proofErr w:type="spellEnd"/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1.1. Сайт собирает, получает доступ и использует в определенных Политикой целях персональные данные Пользователей, техническую и иную информацию, связанную с Пользователями.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1.2. Техническая информация не является персональными данными. Компания использует файлы </w:t>
      </w:r>
      <w:r w:rsidRPr="00AA6D0F">
        <w:rPr>
          <w:rFonts w:ascii="Tahoma" w:eastAsia="Times New Roman" w:hAnsi="Tahoma" w:cs="Tahoma"/>
          <w:color w:val="222222"/>
          <w:sz w:val="24"/>
          <w:szCs w:val="24"/>
        </w:rPr>
        <w:t>cookies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, которые позволяют идентифицировать Пользователя.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 xml:space="preserve">Файлы </w:t>
      </w:r>
      <w:r w:rsidRPr="00AA6D0F">
        <w:rPr>
          <w:rFonts w:ascii="Tahoma" w:eastAsia="Times New Roman" w:hAnsi="Tahoma" w:cs="Tahoma"/>
          <w:color w:val="222222"/>
          <w:sz w:val="24"/>
          <w:szCs w:val="24"/>
        </w:rPr>
        <w:t>cookies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 – это текстовые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 xml:space="preserve">Пользователь может отключить возможность использования файлов </w:t>
      </w:r>
      <w:r w:rsidRPr="00AA6D0F">
        <w:rPr>
          <w:rFonts w:ascii="Tahoma" w:eastAsia="Times New Roman" w:hAnsi="Tahoma" w:cs="Tahoma"/>
          <w:color w:val="222222"/>
          <w:sz w:val="24"/>
          <w:szCs w:val="24"/>
        </w:rPr>
        <w:t>cookies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 в настройках браузера.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1.3. Также под технической информацией понимается информация, которая автоматически передается Компании в процессе использования Сайта с помощью установленного на устройстве Пользователя программного обеспечения.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1.4. Под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 xml:space="preserve">Обязательная для предоставления Компании информация помечена специальным 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lastRenderedPageBreak/>
        <w:t>образом.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>Иная информация предоставляется Пользователем на его усмотрение.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1.5. Компания также может обрабатывать данные, сделанные общедоступными субъектом персональных данных или подлежащие </w:t>
      </w:r>
      <w:proofErr w:type="gramStart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опубликованию</w:t>
      </w:r>
      <w:proofErr w:type="gram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 или обязательному раскрытию в соответствии с законом.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1.6. Компания не проверяет достоверность персональной информации, предоставляемой Пользователем, и не имеет возможности оценивать его дееспособность.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>Однако Компания исходит из того, что Пользователь предоставляет достоверную и достаточную персональную информацию о себе и поддерживает эту информацию в актуальном состоянии.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2. Цели обработки персональной информации Пользователей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2.1. Главная цель Компании при сборе персональных данных — предоставление информационных, консультационных услуг Пользователям.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>Пользователи соглашаются с тем, что Компания также может использовать их персональные данные для: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Идентификация стороны в рамках предоставляемых услуг;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Предоставления услуг и клиентской поддержки по запросу Пользователей;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Улучшение качества услуг, удобства их использования, разработка и развитие Сайта, устранения технических неполадок или проблем с безопасностью;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Анализ для расширения и совершенствования услуг, информационного наполнения и рекламы услуг;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Информирования Пользователей об услугах, целевом маркетинге, обновлении услуг и рекламных предложениях на основании информационных предпочтений Пользователей;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Таргетирование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 рекламных материалов; рассылки индивидуальных маркетинговых сообщений посредством электронной почты;</w:t>
      </w:r>
    </w:p>
    <w:p w:rsidR="00AA6D0F" w:rsidRPr="00AA6D0F" w:rsidRDefault="00AA6D0F" w:rsidP="00AA6D0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Проведение </w:t>
      </w:r>
      <w:proofErr w:type="gramStart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статистических и иных исследований</w:t>
      </w:r>
      <w:proofErr w:type="gramEnd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 на основе обезличенных данных.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2.2. Компания использует техническую информацию обезличено в целях, указанных в пункте 2.1.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3. Условия и способы обработки персональной информации Пользователей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3.1. Пользователь дает согласие на обработку своих персональных данных путём отправки заявки (любой письменный запрос, содержащий контактные данные).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3.2. Обработка персональных данных Пользователя означает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lastRenderedPageBreak/>
        <w:t>3.4. Компания вправе передать персональную информацию Пользователя третьим лицам в следующих случаях:</w:t>
      </w:r>
    </w:p>
    <w:p w:rsidR="00AA6D0F" w:rsidRPr="00AA6D0F" w:rsidRDefault="00AA6D0F" w:rsidP="00AA6D0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Пользователь выразил согласие на такие действия;</w:t>
      </w:r>
    </w:p>
    <w:p w:rsidR="00AA6D0F" w:rsidRPr="00AA6D0F" w:rsidRDefault="00AA6D0F" w:rsidP="00AA6D0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AA6D0F" w:rsidRPr="00AA6D0F" w:rsidRDefault="00AA6D0F" w:rsidP="00AA6D0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Передача уполномоченным органам государственной власти Республики Казахстан по основаниям и в порядке, установленным законодательством Республики Казахстан;</w:t>
      </w:r>
    </w:p>
    <w:p w:rsidR="00AA6D0F" w:rsidRPr="00AA6D0F" w:rsidRDefault="00AA6D0F" w:rsidP="00AA6D0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В целях обеспечения возможности защиты прав и законных интересов Компании или третьих лиц в случаях, когда Пользователь нарушает условия договоров и соглашений с Компанией, настоящую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Политику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либо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документы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содержащие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условия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использования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конкретных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услуг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>;</w:t>
      </w:r>
    </w:p>
    <w:p w:rsidR="00AA6D0F" w:rsidRPr="00AA6D0F" w:rsidRDefault="00AA6D0F" w:rsidP="00AA6D0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 xml:space="preserve">В результате обработки персональной информации Пользователя путем ее обезличивания получены обезличенные статистические данные, передаются третьему лицу для проведения исследований, выполнения работ или оказания услуг по поручению </w:t>
      </w:r>
      <w:proofErr w:type="spellStart"/>
      <w:r w:rsidRPr="00AA6D0F">
        <w:rPr>
          <w:rFonts w:ascii="Tahoma" w:eastAsia="Times New Roman" w:hAnsi="Tahoma" w:cs="Tahoma"/>
          <w:color w:val="222222"/>
          <w:sz w:val="24"/>
          <w:szCs w:val="24"/>
        </w:rPr>
        <w:t>Компании</w:t>
      </w:r>
      <w:proofErr w:type="spellEnd"/>
      <w:r w:rsidRPr="00AA6D0F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4. Меры, применяемые для защиты персональной информации Пользователя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5. Разрешение споров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5.1. Все возможные споры, вытекающие из отношений, регулируемых настоящей Политикой, разрешаются в порядке, установленном действующим законодательством Республики Казахстан, по нормам казахстанского права.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5.2. Соблюдение досудебного (претензионного) порядка урегулирования споров является обязательным.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</w:pPr>
      <w:r w:rsidRPr="00AA6D0F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val="ru-RU"/>
        </w:rPr>
        <w:t>6. Дополнительные условия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6.1. Компания вправе вносить изменения в настоящую Политику конфиденциальности без согласия Пользователя.</w:t>
      </w: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br/>
        <w:t>Актуальная версия документа доступна по адресу</w:t>
      </w:r>
      <w:r w:rsidRPr="00AA6D0F">
        <w:rPr>
          <w:rFonts w:ascii="Tahoma" w:eastAsia="Times New Roman" w:hAnsi="Tahoma" w:cs="Tahoma"/>
          <w:color w:val="222222"/>
          <w:sz w:val="24"/>
          <w:szCs w:val="24"/>
        </w:rPr>
        <w:t> </w:t>
      </w:r>
      <w:r w:rsidR="008F210D" w:rsidRPr="008F210D">
        <w:rPr>
          <w:rFonts w:ascii="Tahoma" w:eastAsia="Times New Roman" w:hAnsi="Tahoma" w:cs="Tahoma"/>
          <w:color w:val="222222"/>
          <w:sz w:val="24"/>
          <w:szCs w:val="24"/>
        </w:rPr>
        <w:t>https://kolledj.kz/o-nas/</w:t>
      </w:r>
      <w:bookmarkStart w:id="0" w:name="_GoBack"/>
      <w:bookmarkEnd w:id="0"/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.</w:t>
      </w:r>
    </w:p>
    <w:p w:rsidR="00AA6D0F" w:rsidRPr="00AA6D0F" w:rsidRDefault="00AA6D0F" w:rsidP="00AA6D0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val="ru-RU"/>
        </w:rPr>
      </w:pPr>
      <w:r w:rsidRPr="00AA6D0F">
        <w:rPr>
          <w:rFonts w:ascii="Tahoma" w:eastAsia="Times New Roman" w:hAnsi="Tahoma" w:cs="Tahoma"/>
          <w:color w:val="222222"/>
          <w:sz w:val="24"/>
          <w:szCs w:val="24"/>
          <w:lang w:val="ru-RU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конфиденциальности.</w:t>
      </w:r>
    </w:p>
    <w:p w:rsidR="009A7BC3" w:rsidRPr="00AA6D0F" w:rsidRDefault="009A7BC3">
      <w:pPr>
        <w:rPr>
          <w:lang w:val="ru-RU"/>
        </w:rPr>
      </w:pPr>
    </w:p>
    <w:sectPr w:rsidR="009A7BC3" w:rsidRPr="00AA6D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6D7E"/>
    <w:multiLevelType w:val="multilevel"/>
    <w:tmpl w:val="8ECA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C056D"/>
    <w:multiLevelType w:val="multilevel"/>
    <w:tmpl w:val="C03E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54E97"/>
    <w:multiLevelType w:val="multilevel"/>
    <w:tmpl w:val="7AE2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78"/>
    <w:rsid w:val="004F1C6E"/>
    <w:rsid w:val="00620378"/>
    <w:rsid w:val="008F210D"/>
    <w:rsid w:val="009A7BC3"/>
    <w:rsid w:val="00A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2D9E"/>
  <w15:chartTrackingRefBased/>
  <w15:docId w15:val="{406B0765-1098-4E61-9454-333C73EA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6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6D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6D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6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ec.kz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ec.kz/privacy-poli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ec.kz/privacy-polic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azec.kz/privacy-policy/" TargetMode="External"/><Relationship Id="rId10" Type="http://schemas.openxmlformats.org/officeDocument/2006/relationships/hyperlink" Target="https://obrazec.kz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ec.kz/privacy-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2021-11-18T09:19:00Z</dcterms:created>
  <dcterms:modified xsi:type="dcterms:W3CDTF">2021-11-18T09:19:00Z</dcterms:modified>
</cp:coreProperties>
</file>